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788" w:rsidRPr="009B1312" w:rsidRDefault="004A2788" w:rsidP="009B1312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 w:eastAsia="en-GB"/>
          <w14:ligatures w14:val="none"/>
        </w:rPr>
      </w:pPr>
      <w:r w:rsidRPr="009B13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lt-LT" w:eastAsia="en-GB"/>
          <w14:ligatures w14:val="none"/>
        </w:rPr>
        <w:t>Emocinės sveikatos stiprinimo mokymai</w:t>
      </w:r>
    </w:p>
    <w:p w:rsidR="004A2788" w:rsidRPr="004A2788" w:rsidRDefault="004A2788" w:rsidP="004A2788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:rsidR="004A2788" w:rsidRDefault="004A2788" w:rsidP="004A2788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A2788">
        <w:rPr>
          <w:rFonts w:ascii="Calibri" w:eastAsia="Times New Roman" w:hAnsi="Calibri" w:cs="Calibri"/>
          <w:color w:val="000000"/>
          <w:kern w:val="0"/>
          <w:lang w:val="lt-LT" w:eastAsia="en-GB"/>
          <w14:ligatures w14:val="none"/>
        </w:rPr>
        <w:t>Emocinės gerovės kūrimas – yra viena svarbiausių VU vertybių. Siekiant, kad ši vertybė taptų ir kiekvieno VU bendruomenės nario asmenine vertybe sukūrėme mokymo programą doktorantūros studentams. Ši mokymo programa – tai psichinės sveikatos gerinimo bei naujų kompetencijų ugdymo priemonė. Ji skirta gilesniam savęs bei emocijų pasaulio pažinimui, psichinės sveikatos stiprinimui, efektyvaus bendravimo kompetencijų plėtojimui, konfliktų ir perdegimo prevencijai. Psichinė sveikata – tai emocinė ir dvasinė būsena, kuomet žmogus leidžia sau džiaugtis gyvenimu, patiria pilnatvės jausmą, taip pat moka išgyventi ir liūdesį, skausmą. Gera psichinė sveikata – tai nėra tik psichikos sveikatos sutrikimų nebuvimas. Žmogaus emocinės gerovės ir sveikatos rodikliai – gebėjimas užmegzti bei palaikyti sveikus asmeninius santykius, mokėjimas įveikti sunkumus, atsakingas sprendimų priėmimas, galimybė išreikšti save.</w:t>
      </w:r>
      <w:r w:rsidRPr="004A278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:rsidR="004A2788" w:rsidRPr="004A2788" w:rsidRDefault="004A2788" w:rsidP="004A2788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:rsidR="004A2788" w:rsidRDefault="004A2788" w:rsidP="004A2788">
      <w:pPr>
        <w:jc w:val="both"/>
        <w:textAlignment w:val="baseline"/>
        <w:rPr>
          <w:rFonts w:ascii="Times New Roman" w:eastAsia="Times New Roman" w:hAnsi="Times New Roman" w:cs="Times New Roman"/>
          <w:color w:val="3B3B35"/>
          <w:kern w:val="0"/>
          <w:lang w:eastAsia="en-GB"/>
          <w14:ligatures w14:val="none"/>
        </w:rPr>
      </w:pPr>
      <w:r w:rsidRPr="004A2788">
        <w:rPr>
          <w:rFonts w:ascii="Times New Roman" w:eastAsia="Times New Roman" w:hAnsi="Times New Roman" w:cs="Times New Roman"/>
          <w:b/>
          <w:bCs/>
          <w:color w:val="000000"/>
          <w:kern w:val="0"/>
          <w:lang w:val="lt-LT" w:eastAsia="en-GB"/>
          <w14:ligatures w14:val="none"/>
        </w:rPr>
        <w:t>Mokymo programos tikslas</w:t>
      </w:r>
      <w:r w:rsidRPr="004A2788">
        <w:rPr>
          <w:rFonts w:ascii="Times New Roman" w:eastAsia="Times New Roman" w:hAnsi="Times New Roman" w:cs="Times New Roman"/>
          <w:color w:val="000000"/>
          <w:kern w:val="0"/>
          <w:lang w:val="lt-LT" w:eastAsia="en-GB"/>
          <w14:ligatures w14:val="none"/>
        </w:rPr>
        <w:t xml:space="preserve"> – suteikti doktorantūros studentams žinių apie emocinę sveikatą, jos stiprinimą, mokytis įveikti stresą, užkirsti kelią perdegimo sindromo atsiradimui, </w:t>
      </w:r>
      <w:r w:rsidRPr="004A2788">
        <w:rPr>
          <w:rFonts w:ascii="Times New Roman" w:eastAsia="Times New Roman" w:hAnsi="Times New Roman" w:cs="Times New Roman"/>
          <w:color w:val="3B3B35"/>
          <w:kern w:val="0"/>
          <w:lang w:val="lt-LT" w:eastAsia="en-GB"/>
          <w14:ligatures w14:val="none"/>
        </w:rPr>
        <w:t>įsisavinti konstruktyvius reagavimo būdus, patekus į konfliktinę ar kitą probleminę situaciją.</w:t>
      </w:r>
    </w:p>
    <w:p w:rsidR="004A2788" w:rsidRPr="004A2788" w:rsidRDefault="004A2788" w:rsidP="004A2788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:rsidR="004A2788" w:rsidRPr="004A2788" w:rsidRDefault="004A2788" w:rsidP="004A2788">
      <w:pPr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A2788">
        <w:rPr>
          <w:rFonts w:ascii="Times New Roman" w:eastAsia="Times New Roman" w:hAnsi="Times New Roman" w:cs="Times New Roman"/>
          <w:b/>
          <w:bCs/>
          <w:color w:val="000000"/>
          <w:kern w:val="0"/>
          <w:lang w:val="lt-LT" w:eastAsia="en-GB"/>
          <w14:ligatures w14:val="none"/>
        </w:rPr>
        <w:t>Mokymo programos uždaviniai:</w:t>
      </w:r>
      <w:r w:rsidRPr="004A278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:rsidR="004A2788" w:rsidRPr="004A2788" w:rsidRDefault="004A2788" w:rsidP="004A2788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788">
        <w:rPr>
          <w:rFonts w:ascii="Calibri" w:eastAsia="Times New Roman" w:hAnsi="Calibri" w:cs="Calibri"/>
          <w:color w:val="000000"/>
          <w:kern w:val="0"/>
          <w:lang w:val="lt-LT" w:eastAsia="en-GB"/>
          <w14:ligatures w14:val="none"/>
        </w:rPr>
        <w:t>Suteikti doktorantams žinių apie emocinę gerovę, vystyti jų kompetencijas, reikalingas palaikyti gerą savijautą, efektyviai tvarkytis su kylančiais iššūkiais.</w:t>
      </w:r>
      <w:r w:rsidRPr="004A278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:rsidR="004A2788" w:rsidRPr="004A2788" w:rsidRDefault="004A2788" w:rsidP="004A2788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788">
        <w:rPr>
          <w:rFonts w:ascii="Calibri" w:eastAsia="Times New Roman" w:hAnsi="Calibri" w:cs="Calibri"/>
          <w:color w:val="000000"/>
          <w:kern w:val="0"/>
          <w:lang w:val="lt-LT" w:eastAsia="en-GB"/>
          <w14:ligatures w14:val="none"/>
        </w:rPr>
        <w:t>Vystyti emocinį intelektą, reikalingą pedagoginiame darbe.</w:t>
      </w:r>
      <w:r w:rsidRPr="004A278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:rsidR="004A2788" w:rsidRPr="004A2788" w:rsidRDefault="004A2788" w:rsidP="004A2788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788">
        <w:rPr>
          <w:rFonts w:ascii="Calibri" w:eastAsia="Times New Roman" w:hAnsi="Calibri" w:cs="Calibri"/>
          <w:color w:val="000000"/>
          <w:kern w:val="0"/>
          <w:lang w:val="lt-LT" w:eastAsia="en-GB"/>
          <w14:ligatures w14:val="none"/>
        </w:rPr>
        <w:t>Mokyti doktorantus pasirūpinti emocine sveikata</w:t>
      </w:r>
      <w:r>
        <w:rPr>
          <w:rFonts w:ascii="Calibri" w:eastAsia="Times New Roman" w:hAnsi="Calibri" w:cs="Calibri"/>
          <w:color w:val="000000"/>
          <w:kern w:val="0"/>
          <w:lang w:val="lt-LT" w:eastAsia="en-GB"/>
          <w14:ligatures w14:val="none"/>
        </w:rPr>
        <w:t>.</w:t>
      </w:r>
      <w:r w:rsidRPr="004A278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:rsidR="004A2788" w:rsidRPr="004A2788" w:rsidRDefault="004A2788" w:rsidP="004A2788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788">
        <w:rPr>
          <w:rFonts w:ascii="Calibri" w:eastAsia="Times New Roman" w:hAnsi="Calibri" w:cs="Calibri"/>
          <w:color w:val="000000"/>
          <w:kern w:val="0"/>
          <w:lang w:val="lt-LT" w:eastAsia="en-GB"/>
          <w14:ligatures w14:val="none"/>
        </w:rPr>
        <w:t>Skatinti doktorantus rinktis efektyvius bendravimo būdus, palaikyti sveikus tarpusavio santykius, konstruktyviai spręsti kylančius konfliktus.</w:t>
      </w:r>
      <w:r w:rsidRPr="004A278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:rsidR="004A2788" w:rsidRPr="004A2788" w:rsidRDefault="004A2788" w:rsidP="004A2788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788">
        <w:rPr>
          <w:rFonts w:ascii="Calibri" w:eastAsia="Times New Roman" w:hAnsi="Calibri" w:cs="Calibri"/>
          <w:color w:val="000000"/>
          <w:kern w:val="0"/>
          <w:lang w:val="lt-LT" w:eastAsia="en-GB"/>
          <w14:ligatures w14:val="none"/>
        </w:rPr>
        <w:t>Išmokti efektyvių streso įveikos būdų, mažinti perdegimo atvejų, konfliktinių situacijų pasireiškimą.</w:t>
      </w:r>
      <w:r w:rsidRPr="004A278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:rsidR="004A2788" w:rsidRPr="004A2788" w:rsidRDefault="004A2788" w:rsidP="004A278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A278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:rsidR="004A2788" w:rsidRPr="004A2788" w:rsidRDefault="004A2788" w:rsidP="004A2788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A2788">
        <w:rPr>
          <w:rFonts w:ascii="Arial" w:eastAsia="Times New Roman" w:hAnsi="Arial" w:cs="Arial"/>
          <w:kern w:val="0"/>
          <w:sz w:val="28"/>
          <w:szCs w:val="28"/>
          <w:lang w:val="lt-LT" w:eastAsia="en-GB"/>
          <w14:ligatures w14:val="none"/>
        </w:rPr>
        <w:t>P r o g r a m a</w:t>
      </w:r>
      <w:r w:rsidRPr="004A278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 </w:t>
      </w:r>
    </w:p>
    <w:p w:rsidR="004A2788" w:rsidRPr="004A2788" w:rsidRDefault="004A2788" w:rsidP="004A2788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A2788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(</w:t>
      </w:r>
      <w:r w:rsidRPr="004A2788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26</w:t>
      </w:r>
      <w:r w:rsidRPr="004A2788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 xml:space="preserve"> ak. val. arba 1 </w:t>
      </w:r>
      <w:r w:rsidRPr="004A2788">
        <w:rPr>
          <w:rFonts w:ascii="Times New Roman" w:eastAsia="Times New Roman" w:hAnsi="Times New Roman" w:cs="Times New Roman"/>
          <w:color w:val="000000"/>
          <w:kern w:val="0"/>
          <w:lang w:val="lt-LT" w:eastAsia="en-GB"/>
          <w14:ligatures w14:val="none"/>
        </w:rPr>
        <w:t>ECTS</w:t>
      </w:r>
      <w:r w:rsidRPr="004A2788">
        <w:rPr>
          <w:rFonts w:ascii="Times New Roman" w:eastAsia="Times New Roman" w:hAnsi="Times New Roman" w:cs="Times New Roman"/>
          <w:kern w:val="0"/>
          <w:lang w:val="lt-LT" w:eastAsia="en-GB"/>
          <w14:ligatures w14:val="none"/>
        </w:rPr>
        <w:t>)</w:t>
      </w:r>
      <w:r w:rsidRPr="004A27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:rsidR="004A2788" w:rsidRPr="004A2788" w:rsidRDefault="004A2788" w:rsidP="004A2788">
      <w:pPr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A27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570"/>
      </w:tblGrid>
      <w:tr w:rsidR="004A2788" w:rsidRPr="004A2788" w:rsidTr="004A2788">
        <w:trPr>
          <w:trHeight w:val="1134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Data ir laikas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Seminaras: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“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>Emocinė sveikata ir jos stiprinimas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”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1 dalis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 xml:space="preserve"> / 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(6 ak. val.)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 xml:space="preserve">Vedančioji: psichologė Inga </w:t>
            </w:r>
            <w:proofErr w:type="spellStart"/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Abramavičienė</w:t>
            </w:r>
            <w:proofErr w:type="spellEnd"/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A2788" w:rsidRPr="004A2788" w:rsidTr="004A2788">
        <w:trPr>
          <w:trHeight w:val="31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Data: 2024 06 05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Laikas: 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13:00 – 15:00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15:00-15:30 pertrauka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15:30 – 18:00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2788" w:rsidRPr="004A2788" w:rsidRDefault="004A2788" w:rsidP="004A27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Seminaro turinys: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Emocinė sveikata – kas tai?</w:t>
            </w:r>
            <w:r w:rsidRPr="00FD57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 </w:t>
            </w: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Psichikos funkcijų sutrikimai. </w:t>
            </w: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Emocinės gerovės principai, emocinės sveikatos stiprinimo būdai. </w:t>
            </w: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Emocinio intelekto svarba, emocijų valdymo žingsniai. </w:t>
            </w: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Kaip tinkamai pasirūpinti savimi ir šalia esančiu asmeniu? </w:t>
            </w: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VU iniciatyvos ir veiksmų plano PADĖK pristatymas, pirminės emocinės</w:t>
            </w: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paramos kitam žmogui teikimas. </w:t>
            </w: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Kvalifikuotą psichologinę pagalbą teikiančių institucijų pristatymas. </w:t>
            </w: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lastRenderedPageBreak/>
              <w:t>Pirmos mokymų dalies refleksija. Galimybių integruoti įgytas žinias į kasdienybę aptarimas.</w:t>
            </w:r>
            <w:r w:rsidRPr="00FD57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 </w:t>
            </w: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Atsakymai į dalyvių pateiktus klausimus.</w:t>
            </w:r>
          </w:p>
        </w:tc>
      </w:tr>
      <w:tr w:rsidR="004A2788" w:rsidRPr="004A2788" w:rsidTr="004A278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Seminaras: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“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>Krizių psichologija”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3 dalis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 xml:space="preserve"> / 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(4 ak. val.)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 xml:space="preserve">Vedančioji: psichologė </w:t>
            </w:r>
            <w:proofErr w:type="spellStart"/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dr.Dovilė</w:t>
            </w:r>
            <w:proofErr w:type="spellEnd"/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 xml:space="preserve"> Grigienė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A2788" w:rsidRPr="004A2788" w:rsidTr="004A278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Data: 2024-06-06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1D1613" w:rsidRDefault="004A2788" w:rsidP="004A278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Laikas: </w:t>
            </w:r>
          </w:p>
          <w:p w:rsidR="001D1613" w:rsidRDefault="004A2788" w:rsidP="004A278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13:00 – </w:t>
            </w:r>
            <w:r w:rsidR="001D16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14:30</w:t>
            </w:r>
          </w:p>
          <w:p w:rsidR="001D1613" w:rsidRDefault="001D1613" w:rsidP="004A278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14:30 – 15:00 pertrauka</w:t>
            </w:r>
          </w:p>
          <w:p w:rsidR="004A2788" w:rsidRPr="004A2788" w:rsidRDefault="001D1613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15:00 – </w:t>
            </w:r>
            <w:r w:rsidR="004A2788"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16:30</w:t>
            </w:r>
            <w:r w:rsidR="004A2788"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lt-LT" w:eastAsia="en-GB"/>
                <w14:ligatures w14:val="none"/>
              </w:rPr>
              <w:t> </w:t>
            </w:r>
            <w:r w:rsidRPr="004A27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2788" w:rsidRPr="004A2788" w:rsidRDefault="00FD57C0" w:rsidP="004A27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Seminaro turinys: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>Kas yra psichologinė krizė? </w:t>
            </w:r>
            <w:r w:rsidRPr="00FD57C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>Pagalba psichologinės krizės metu. Netekčių psichologija.</w:t>
            </w:r>
            <w:r w:rsidRPr="00FD57C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>Savižudybių tema. Kodėl žmonės žudosi? Kaip atpažinti ženklus ir ką daryti? Pirmoji pagalba savižudybės rizikos atveju. </w:t>
            </w:r>
            <w:r w:rsidRPr="00FD57C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FD57C0" w:rsidP="00FD57C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A1365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en-GB"/>
                <w14:ligatures w14:val="none"/>
              </w:rPr>
              <w:t>Praktinė dalis</w:t>
            </w:r>
            <w:r w:rsidR="009A1365" w:rsidRPr="009A1365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en-GB"/>
                <w14:ligatures w14:val="none"/>
              </w:rPr>
              <w:t>.</w:t>
            </w:r>
            <w:r w:rsidR="009A1365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 xml:space="preserve"> E</w:t>
            </w:r>
            <w:r w:rsidR="004A2788"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 xml:space="preserve">mocinė parama – kas tai yra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 xml:space="preserve">ir </w:t>
            </w:r>
            <w:r w:rsidR="004A2788"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>kaip ją suteikti?</w:t>
            </w:r>
            <w:r w:rsidR="004A2788" w:rsidRPr="00FD57C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9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Trečios mokymų dalies refleksija. Galimybių integruoti įgytas žinias į kasdienybę aptarimas.</w:t>
            </w:r>
            <w:r w:rsidRPr="00FD5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 xml:space="preserve"> 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Atsakymai į dalyvių pateiktus klausimus</w:t>
            </w:r>
            <w:r w:rsidR="00FD57C0"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.</w:t>
            </w:r>
          </w:p>
        </w:tc>
      </w:tr>
      <w:tr w:rsidR="009A1365" w:rsidRPr="004A2788" w:rsidTr="00334935">
        <w:trPr>
          <w:trHeight w:val="31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9A1365" w:rsidRPr="004A2788" w:rsidRDefault="009A1365" w:rsidP="0033493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9A1365" w:rsidRPr="004A2788" w:rsidRDefault="009A1365" w:rsidP="003349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Seminaras: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“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>Stresų įveikimas ir emocinė gerovė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”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9A1365" w:rsidRPr="004A2788" w:rsidRDefault="009A1365" w:rsidP="003349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2 dalis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 xml:space="preserve"> / 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(4 ak. val.)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9A1365" w:rsidRPr="004A2788" w:rsidRDefault="009A1365" w:rsidP="003349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 xml:space="preserve">Vedančioji: psichologė Monika </w:t>
            </w:r>
            <w:proofErr w:type="spellStart"/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Aleksė</w:t>
            </w:r>
            <w:proofErr w:type="spellEnd"/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A1365" w:rsidRPr="004A2788" w:rsidTr="00334935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1365" w:rsidRPr="004A2788" w:rsidRDefault="009A1365" w:rsidP="0033493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Data: 2024-06-12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9A1365" w:rsidRDefault="009A1365" w:rsidP="00334935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Laikas: </w:t>
            </w:r>
          </w:p>
          <w:p w:rsidR="009A1365" w:rsidRDefault="009A1365" w:rsidP="00334935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10:00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 –</w:t>
            </w: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  <w:t>11:30</w:t>
            </w:r>
          </w:p>
          <w:p w:rsidR="009A1365" w:rsidRPr="00FD57C0" w:rsidRDefault="009A1365" w:rsidP="00334935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11:30 – 12:30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pertrauka</w:t>
            </w:r>
          </w:p>
          <w:p w:rsidR="009A1365" w:rsidRPr="004A2788" w:rsidRDefault="009A1365" w:rsidP="0033493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  <w:t xml:space="preserve">12:30 – </w:t>
            </w: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14:00</w:t>
            </w:r>
          </w:p>
          <w:p w:rsidR="009A1365" w:rsidRPr="004A2788" w:rsidRDefault="009A1365" w:rsidP="0033493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9A1365" w:rsidRPr="004A2788" w:rsidRDefault="009A1365" w:rsidP="0033493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lt-LT" w:eastAsia="en-GB"/>
                <w14:ligatures w14:val="none"/>
              </w:rPr>
              <w:t> </w:t>
            </w:r>
            <w:r w:rsidRPr="004A27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A1365" w:rsidRPr="004A2788" w:rsidRDefault="009A1365" w:rsidP="003349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Seminaro turinys:</w:t>
            </w:r>
          </w:p>
          <w:p w:rsidR="009A1365" w:rsidRPr="00FD57C0" w:rsidRDefault="009A1365" w:rsidP="00334935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kern w:val="0"/>
                <w:sz w:val="22"/>
                <w:szCs w:val="22"/>
                <w:lang w:val="lt-LT" w:eastAsia="en-GB"/>
                <w14:ligatures w14:val="none"/>
              </w:rPr>
              <w:t>Psichologinio atsparumo svarba įveikiant gyvenimo krizes.</w:t>
            </w:r>
            <w:r w:rsidRPr="00FD57C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9A1365" w:rsidRPr="00FD57C0" w:rsidRDefault="009A1365" w:rsidP="00334935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Ilgalaikio ar/ir neįveikto s</w:t>
            </w:r>
            <w:r w:rsidRPr="00FD57C0">
              <w:rPr>
                <w:rFonts w:ascii="Calibri" w:eastAsia="Times New Roman" w:hAnsi="Calibri" w:cs="Calibri"/>
                <w:kern w:val="0"/>
                <w:sz w:val="22"/>
                <w:szCs w:val="22"/>
                <w:lang w:val="lt-LT" w:eastAsia="en-GB"/>
                <w14:ligatures w14:val="none"/>
              </w:rPr>
              <w:t>treso pasekmės emocinei ir fizinei sveikatai. </w:t>
            </w:r>
            <w:r w:rsidRPr="00FD57C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9A1365" w:rsidRPr="00FD57C0" w:rsidRDefault="009A1365" w:rsidP="00334935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Emocinių sunkumų profilaktika. </w:t>
            </w:r>
            <w:r w:rsidRPr="00FD57C0">
              <w:rPr>
                <w:rFonts w:ascii="Calibri" w:eastAsia="Times New Roman" w:hAnsi="Calibri" w:cs="Calibri"/>
                <w:kern w:val="0"/>
                <w:sz w:val="22"/>
                <w:szCs w:val="22"/>
                <w:lang w:val="lt-LT" w:eastAsia="en-GB"/>
                <w14:ligatures w14:val="none"/>
              </w:rPr>
              <w:t>Kas man padeda atgauti emocinę pusiausvyrą? </w:t>
            </w:r>
            <w:r w:rsidRPr="00FD57C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9A1365" w:rsidRPr="00FD57C0" w:rsidRDefault="009A1365" w:rsidP="00334935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kern w:val="0"/>
                <w:sz w:val="22"/>
                <w:szCs w:val="22"/>
                <w:lang w:val="lt-LT" w:eastAsia="en-GB"/>
                <w14:ligatures w14:val="none"/>
              </w:rPr>
              <w:t>Efektyvaus poilsio ir darbo režimo laikymosi nauda stiprinant emocinę sveikatą.</w:t>
            </w:r>
            <w:r w:rsidRPr="00FD57C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9A1365" w:rsidRPr="00FD57C0" w:rsidRDefault="009A1365" w:rsidP="00334935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kern w:val="0"/>
                <w:sz w:val="22"/>
                <w:szCs w:val="22"/>
                <w:lang w:val="lt-LT" w:eastAsia="en-GB"/>
                <w14:ligatures w14:val="none"/>
              </w:rPr>
              <w:t>Kasdieninio streso įveikimo būdai.</w:t>
            </w:r>
            <w:r w:rsidRPr="00FD57C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9A1365" w:rsidRPr="00FD57C0" w:rsidRDefault="009A1365" w:rsidP="00334935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val="lt-LT" w:eastAsia="en-GB"/>
                <w14:ligatures w14:val="none"/>
              </w:rPr>
              <w:t>Praktinė dalis.</w:t>
            </w:r>
            <w:r w:rsidRPr="00FD57C0">
              <w:rPr>
                <w:rFonts w:ascii="Calibri" w:eastAsia="Times New Roman" w:hAnsi="Calibri" w:cs="Calibri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 Kvėpavimo, minčių, emocijų valdymo technikų išbandymas.</w:t>
            </w:r>
            <w:r w:rsidRPr="00FD57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 </w:t>
            </w:r>
          </w:p>
          <w:p w:rsidR="009A1365" w:rsidRPr="00FD57C0" w:rsidRDefault="009A1365" w:rsidP="00334935">
            <w:pPr>
              <w:pStyle w:val="ListParagraph"/>
              <w:numPr>
                <w:ilvl w:val="0"/>
                <w:numId w:val="8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Antros mokymų dalies refleksija. Galimybių integruoti įgytas žinias į kasdienybę aptarimas.</w:t>
            </w:r>
            <w:r w:rsidRPr="00FD57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 </w:t>
            </w:r>
            <w:r w:rsidRPr="00FD57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Atsakymai į dalyvių pateiktus klausimus.</w:t>
            </w:r>
          </w:p>
        </w:tc>
      </w:tr>
      <w:tr w:rsidR="004A2788" w:rsidRPr="004A2788" w:rsidTr="004A278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Seminaras: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“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>Efektyvi komunikacija ir konstruktyvus konfliktų sprendimas“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4 dalis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 xml:space="preserve"> / 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(6 ak. val.)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 xml:space="preserve">Vedančioji: psichologė Sandra </w:t>
            </w:r>
            <w:proofErr w:type="spellStart"/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Četrauskienė</w:t>
            </w:r>
            <w:proofErr w:type="spellEnd"/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A2788" w:rsidRPr="004A2788" w:rsidTr="004A278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Data: 2024-06-13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6162F0" w:rsidRDefault="004A2788" w:rsidP="004A278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Laikas: </w:t>
            </w:r>
          </w:p>
          <w:p w:rsidR="00680FBB" w:rsidRDefault="004A2788" w:rsidP="004A278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10:00 </w:t>
            </w:r>
            <w:r w:rsidR="0068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–</w:t>
            </w:r>
            <w:r w:rsidR="006162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 xml:space="preserve"> </w:t>
            </w:r>
            <w:r w:rsidR="0068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11:30</w:t>
            </w:r>
          </w:p>
          <w:p w:rsidR="00680FBB" w:rsidRDefault="00680FBB" w:rsidP="004A278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11:45 – 12:00 pertrauka</w:t>
            </w:r>
          </w:p>
          <w:p w:rsidR="00680FBB" w:rsidRDefault="00680FBB" w:rsidP="004A278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12:00 – 13:30</w:t>
            </w:r>
          </w:p>
          <w:p w:rsidR="00680FBB" w:rsidRDefault="00680FBB" w:rsidP="004A278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13:30 – 14:00 pertrauka</w:t>
            </w:r>
          </w:p>
          <w:p w:rsidR="004A2788" w:rsidRPr="004A2788" w:rsidRDefault="00680FBB" w:rsidP="004A2788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14:00 – 15:30</w:t>
            </w:r>
            <w:r w:rsidR="004A2788"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lt-LT" w:eastAsia="en-GB"/>
                <w14:ligatures w14:val="none"/>
              </w:rPr>
              <w:t> </w:t>
            </w:r>
            <w:r w:rsidRPr="004A27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2788" w:rsidRPr="004A2788" w:rsidRDefault="00FD57C0" w:rsidP="004A27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Seminaro turinys: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Psichologinio kontakto kūrimas, bendravimo etapai. 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 xml:space="preserve">Bazinių bendravimo nuostatų poveikis bendravimo rezultatams. </w:t>
            </w:r>
            <w:r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 xml:space="preserve">Konfliktinės situacijos, sukeliančios stresą. 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Dėl ko ir kada kyla konfliktai?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Kada konfliktas tampa kenksmingu? 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Konfliktinių situ</w:t>
            </w:r>
            <w:r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>acij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ų sprendimo strategijų aptarimas. 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>Būdingo elgesio modelio konfliktuose tyrinėjimas.</w:t>
            </w:r>
            <w:r w:rsidRPr="00FD57C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lastRenderedPageBreak/>
              <w:t>Konstruktyvus elgesys konflikto metu, tinkamo elgesio konflikto metu žingsniai.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en-GB"/>
                <w14:ligatures w14:val="none"/>
              </w:rPr>
              <w:t xml:space="preserve">Praktinė dalis. 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Konfliktų valdymo algoritmo išbandymas (porose).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Gero psichologinio klimato bendruomenėje formavimas, pozityvių socialinių santykių kūrimas ir palaikymas. 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0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Ketvirtos mokymų dalies refleksija. Galimybių integruoti įgytas žinias į kasdienybę aptarimas.</w:t>
            </w:r>
            <w:r w:rsidRPr="00FD5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 xml:space="preserve"> 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Atsakymai į dalyvių pateiktus klausimus.</w:t>
            </w:r>
          </w:p>
        </w:tc>
      </w:tr>
      <w:tr w:rsidR="004A2788" w:rsidRPr="004A2788" w:rsidTr="004A278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Seminaras: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“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>Perdegimo sindromo prevencija“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5 dalis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 xml:space="preserve"> / </w:t>
            </w:r>
            <w:r w:rsidRPr="004A2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val="lt-LT" w:eastAsia="en-GB"/>
                <w14:ligatures w14:val="none"/>
              </w:rPr>
              <w:t>(6 ak. val.)</w:t>
            </w: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 xml:space="preserve">Vedančioji: psichologė Inga </w:t>
            </w:r>
            <w:proofErr w:type="spellStart"/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Abramavičienė</w:t>
            </w:r>
            <w:proofErr w:type="spellEnd"/>
            <w:r w:rsidRPr="004A278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A2788" w:rsidRPr="004A2788" w:rsidTr="004A278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Data: 2024 06 14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Laikas: 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10:00 – 12:00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12:00-13:00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pertrauka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lt-LT" w:eastAsia="en-GB"/>
                <w14:ligatures w14:val="none"/>
              </w:rPr>
              <w:t>13:00 – 15:30</w:t>
            </w: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:rsidR="004A2788" w:rsidRPr="004A2788" w:rsidRDefault="004A2788" w:rsidP="004A278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278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lt-LT" w:eastAsia="en-GB"/>
                <w14:ligatures w14:val="none"/>
              </w:rPr>
              <w:t> </w:t>
            </w:r>
            <w:r w:rsidRPr="004A278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2788" w:rsidRPr="004A2788" w:rsidRDefault="00FD57C0" w:rsidP="004A278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278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Seminaro turinys: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>Perdegimo sindromas - kada verta susirūpinti? </w:t>
            </w:r>
            <w:r w:rsidRPr="00FD57C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>Perdegimo priežastys, požymiai ir pasekmės.</w:t>
            </w:r>
            <w:r w:rsidRPr="00FD57C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>Perdegimo rizika ir jį skatinantys veiksniai. </w:t>
            </w:r>
            <w:r w:rsidRPr="00FD57C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>Profesinio perdegimo įsivertinimas. </w:t>
            </w:r>
            <w:r w:rsidRPr="00FD57C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  <w:p w:rsidR="004A2788" w:rsidRPr="00FD57C0" w:rsidRDefault="004A2788" w:rsidP="00FD57C0">
            <w:pPr>
              <w:pStyle w:val="ListParagraph"/>
              <w:numPr>
                <w:ilvl w:val="0"/>
                <w:numId w:val="1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kern w:val="0"/>
                <w:lang w:val="lt-LT" w:eastAsia="en-GB"/>
                <w14:ligatures w14:val="none"/>
              </w:rPr>
              <w:t>Perdegimo profilaktika - kaip išvengti perdegimo bei užkirsti jam kelią.</w:t>
            </w:r>
            <w:r w:rsidRPr="00FD57C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  <w:p w:rsidR="00FD57C0" w:rsidRPr="00FD57C0" w:rsidRDefault="004A2788" w:rsidP="00FD57C0">
            <w:pPr>
              <w:pStyle w:val="ListParagraph"/>
              <w:numPr>
                <w:ilvl w:val="0"/>
                <w:numId w:val="1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Penktos mokymų dalies refleksija. Galimybių integruoti įgytas žinias į kasdienybę aptarimas.</w:t>
            </w:r>
            <w:r w:rsidRPr="00FD57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 w:eastAsia="en-GB"/>
                <w14:ligatures w14:val="none"/>
              </w:rPr>
              <w:t xml:space="preserve"> </w:t>
            </w:r>
            <w:r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Atsakymai į dalyvių pateiktus klausimus.</w:t>
            </w:r>
          </w:p>
          <w:p w:rsidR="004A2788" w:rsidRPr="00FD57C0" w:rsidRDefault="00FD57C0" w:rsidP="00FD57C0">
            <w:pPr>
              <w:pStyle w:val="ListParagraph"/>
              <w:numPr>
                <w:ilvl w:val="0"/>
                <w:numId w:val="12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en-GB"/>
                <w14:ligatures w14:val="none"/>
              </w:rPr>
              <w:t>Visų mokymo programos dalių apibendrinimas.</w:t>
            </w:r>
            <w:r w:rsidR="004A2788" w:rsidRPr="00FD57C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:rsidR="005E2249" w:rsidRPr="00FD57C0" w:rsidRDefault="005E2249" w:rsidP="00FD57C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sectPr w:rsidR="005E2249" w:rsidRPr="00FD5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D3535"/>
    <w:multiLevelType w:val="hybridMultilevel"/>
    <w:tmpl w:val="D2685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10F52"/>
    <w:multiLevelType w:val="multilevel"/>
    <w:tmpl w:val="CA943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D1476"/>
    <w:multiLevelType w:val="hybridMultilevel"/>
    <w:tmpl w:val="34AA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A7B33"/>
    <w:multiLevelType w:val="hybridMultilevel"/>
    <w:tmpl w:val="49E0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1EB6"/>
    <w:multiLevelType w:val="hybridMultilevel"/>
    <w:tmpl w:val="BE622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D282C"/>
    <w:multiLevelType w:val="multilevel"/>
    <w:tmpl w:val="9752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02EFF"/>
    <w:multiLevelType w:val="multilevel"/>
    <w:tmpl w:val="3FA2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FE780D"/>
    <w:multiLevelType w:val="hybridMultilevel"/>
    <w:tmpl w:val="F48C4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B41F7"/>
    <w:multiLevelType w:val="hybridMultilevel"/>
    <w:tmpl w:val="DE8E9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162F8"/>
    <w:multiLevelType w:val="multilevel"/>
    <w:tmpl w:val="02E6B3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FA440C"/>
    <w:multiLevelType w:val="multilevel"/>
    <w:tmpl w:val="73061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B76809"/>
    <w:multiLevelType w:val="multilevel"/>
    <w:tmpl w:val="F0FED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264797">
    <w:abstractNumId w:val="5"/>
  </w:num>
  <w:num w:numId="2" w16cid:durableId="1103456159">
    <w:abstractNumId w:val="10"/>
  </w:num>
  <w:num w:numId="3" w16cid:durableId="866017676">
    <w:abstractNumId w:val="1"/>
  </w:num>
  <w:num w:numId="4" w16cid:durableId="2014062720">
    <w:abstractNumId w:val="9"/>
  </w:num>
  <w:num w:numId="5" w16cid:durableId="2012685283">
    <w:abstractNumId w:val="11"/>
  </w:num>
  <w:num w:numId="6" w16cid:durableId="990134790">
    <w:abstractNumId w:val="6"/>
  </w:num>
  <w:num w:numId="7" w16cid:durableId="482431682">
    <w:abstractNumId w:val="0"/>
  </w:num>
  <w:num w:numId="8" w16cid:durableId="1323436303">
    <w:abstractNumId w:val="4"/>
  </w:num>
  <w:num w:numId="9" w16cid:durableId="2018775085">
    <w:abstractNumId w:val="3"/>
  </w:num>
  <w:num w:numId="10" w16cid:durableId="704523442">
    <w:abstractNumId w:val="7"/>
  </w:num>
  <w:num w:numId="11" w16cid:durableId="1597011356">
    <w:abstractNumId w:val="2"/>
  </w:num>
  <w:num w:numId="12" w16cid:durableId="520045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8"/>
    <w:rsid w:val="00027C33"/>
    <w:rsid w:val="001D1613"/>
    <w:rsid w:val="00210D08"/>
    <w:rsid w:val="004A2788"/>
    <w:rsid w:val="005E2249"/>
    <w:rsid w:val="006162F0"/>
    <w:rsid w:val="00680FBB"/>
    <w:rsid w:val="008B55E5"/>
    <w:rsid w:val="00963D5D"/>
    <w:rsid w:val="009A1365"/>
    <w:rsid w:val="009B1312"/>
    <w:rsid w:val="00C90C62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F58978"/>
  <w15:chartTrackingRefBased/>
  <w15:docId w15:val="{B6C8B577-11D7-9C41-AD08-CE7795B6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27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A2788"/>
  </w:style>
  <w:style w:type="character" w:customStyle="1" w:styleId="eop">
    <w:name w:val="eop"/>
    <w:basedOn w:val="DefaultParagraphFont"/>
    <w:rsid w:val="004A2788"/>
  </w:style>
  <w:style w:type="character" w:customStyle="1" w:styleId="scxw264862081">
    <w:name w:val="scxw264862081"/>
    <w:basedOn w:val="DefaultParagraphFont"/>
    <w:rsid w:val="004A2788"/>
  </w:style>
  <w:style w:type="paragraph" w:styleId="ListParagraph">
    <w:name w:val="List Paragraph"/>
    <w:basedOn w:val="Normal"/>
    <w:uiPriority w:val="34"/>
    <w:qFormat/>
    <w:rsid w:val="00FD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Grigienė</dc:creator>
  <cp:keywords/>
  <dc:description/>
  <cp:lastModifiedBy>Dovilė Grigienė</cp:lastModifiedBy>
  <cp:revision>7</cp:revision>
  <dcterms:created xsi:type="dcterms:W3CDTF">2024-04-25T06:00:00Z</dcterms:created>
  <dcterms:modified xsi:type="dcterms:W3CDTF">2024-04-25T07:08:00Z</dcterms:modified>
</cp:coreProperties>
</file>